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07" w:rsidRDefault="00F0675C" w:rsidP="008C00C5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4893310</wp:posOffset>
            </wp:positionH>
            <wp:positionV relativeFrom="paragraph">
              <wp:posOffset>-283210</wp:posOffset>
            </wp:positionV>
            <wp:extent cx="1685290" cy="876300"/>
            <wp:effectExtent l="19050" t="19050" r="10160" b="19050"/>
            <wp:wrapTight wrapText="bothSides">
              <wp:wrapPolygon edited="0">
                <wp:start x="-244" y="-470"/>
                <wp:lineTo x="-244" y="22070"/>
                <wp:lineTo x="21730" y="22070"/>
                <wp:lineTo x="21730" y="-470"/>
                <wp:lineTo x="-244" y="-470"/>
              </wp:wrapPolygon>
            </wp:wrapTight>
            <wp:docPr id="11" name="Image 7" descr="C:\Users\Ophélie\Desktop\nz-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phélie\Desktop\nz-fla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876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-235585</wp:posOffset>
            </wp:positionV>
            <wp:extent cx="1562100" cy="781050"/>
            <wp:effectExtent l="19050" t="19050" r="19050" b="19050"/>
            <wp:wrapTight wrapText="bothSides">
              <wp:wrapPolygon edited="0">
                <wp:start x="-263" y="-527"/>
                <wp:lineTo x="-263" y="22127"/>
                <wp:lineTo x="21863" y="22127"/>
                <wp:lineTo x="21863" y="-527"/>
                <wp:lineTo x="-263" y="-527"/>
              </wp:wrapPolygon>
            </wp:wrapTight>
            <wp:docPr id="9" name="Image 6" descr="C:\Users\Ophélie\Desktop\Fiona\Images\800px-Flag_of_Australia_sv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phélie\Desktop\Fiona\Images\800px-Flag_of_Australia_svg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81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75C" w:rsidRPr="00075216" w:rsidRDefault="00F0675C" w:rsidP="00F0675C">
      <w:pPr>
        <w:spacing w:after="0" w:line="240" w:lineRule="auto"/>
        <w:jc w:val="center"/>
        <w:rPr>
          <w:b/>
          <w:i/>
          <w:color w:val="003E75" w:themeColor="background2" w:themeShade="40"/>
          <w:sz w:val="40"/>
          <w:szCs w:val="40"/>
        </w:rPr>
      </w:pPr>
      <w:r w:rsidRPr="00075216">
        <w:rPr>
          <w:b/>
          <w:i/>
          <w:color w:val="003E75" w:themeColor="background2" w:themeShade="40"/>
          <w:sz w:val="40"/>
          <w:szCs w:val="40"/>
        </w:rPr>
        <w:t>Newsletter Etudes Australie</w:t>
      </w:r>
    </w:p>
    <w:p w:rsidR="008C00C5" w:rsidRDefault="008C00C5" w:rsidP="00F0675C">
      <w:pPr>
        <w:spacing w:after="0" w:line="240" w:lineRule="auto"/>
        <w:jc w:val="center"/>
        <w:rPr>
          <w:b/>
          <w:i/>
          <w:sz w:val="24"/>
          <w:szCs w:val="24"/>
        </w:rPr>
      </w:pPr>
      <w:r w:rsidRPr="008C00C5">
        <w:rPr>
          <w:b/>
          <w:i/>
          <w:sz w:val="24"/>
          <w:szCs w:val="24"/>
        </w:rPr>
        <w:t xml:space="preserve">N.1  </w:t>
      </w:r>
      <w:r w:rsidR="00621090">
        <w:rPr>
          <w:b/>
          <w:i/>
          <w:sz w:val="24"/>
          <w:szCs w:val="24"/>
        </w:rPr>
        <w:t>Septembre</w:t>
      </w:r>
      <w:r w:rsidRPr="008C00C5">
        <w:rPr>
          <w:b/>
          <w:i/>
          <w:sz w:val="24"/>
          <w:szCs w:val="24"/>
        </w:rPr>
        <w:t xml:space="preserve"> 2012</w:t>
      </w:r>
    </w:p>
    <w:p w:rsidR="00F0675C" w:rsidRDefault="00F0675C" w:rsidP="00EE6970">
      <w:pPr>
        <w:spacing w:after="0" w:line="240" w:lineRule="auto"/>
        <w:rPr>
          <w:i/>
        </w:rPr>
      </w:pPr>
    </w:p>
    <w:p w:rsidR="00F0675C" w:rsidRDefault="00F0675C" w:rsidP="00EE6970">
      <w:pPr>
        <w:spacing w:after="0" w:line="240" w:lineRule="auto"/>
        <w:rPr>
          <w:i/>
        </w:rPr>
      </w:pPr>
    </w:p>
    <w:p w:rsidR="00591998" w:rsidRPr="00075216" w:rsidRDefault="00EE6970" w:rsidP="00EE6970">
      <w:pPr>
        <w:spacing w:after="0" w:line="240" w:lineRule="auto"/>
        <w:rPr>
          <w:i/>
          <w:color w:val="003E75" w:themeColor="background2" w:themeShade="40"/>
        </w:rPr>
      </w:pPr>
      <w:r w:rsidRPr="00075216">
        <w:rPr>
          <w:i/>
          <w:color w:val="003E75" w:themeColor="background2" w:themeShade="40"/>
        </w:rPr>
        <w:t>Bienvenue dans la News</w:t>
      </w:r>
      <w:r w:rsidR="00591998" w:rsidRPr="00075216">
        <w:rPr>
          <w:i/>
          <w:color w:val="003E75" w:themeColor="background2" w:themeShade="40"/>
        </w:rPr>
        <w:t xml:space="preserve">letter </w:t>
      </w:r>
      <w:r w:rsidR="00DE5306" w:rsidRPr="00075216">
        <w:rPr>
          <w:i/>
          <w:color w:val="003E75" w:themeColor="background2" w:themeShade="40"/>
        </w:rPr>
        <w:t>d’Etudes</w:t>
      </w:r>
      <w:r w:rsidRPr="00075216">
        <w:rPr>
          <w:i/>
          <w:color w:val="003E75" w:themeColor="background2" w:themeShade="40"/>
        </w:rPr>
        <w:t xml:space="preserve"> Australie, le </w:t>
      </w:r>
      <w:r w:rsidR="00591998" w:rsidRPr="00075216">
        <w:rPr>
          <w:i/>
          <w:color w:val="003E75" w:themeColor="background2" w:themeShade="40"/>
        </w:rPr>
        <w:t>spécialiste des Etudes en Australie Nouv</w:t>
      </w:r>
      <w:r w:rsidRPr="00075216">
        <w:rPr>
          <w:i/>
          <w:color w:val="003E75" w:themeColor="background2" w:themeShade="40"/>
        </w:rPr>
        <w:t>e</w:t>
      </w:r>
      <w:r w:rsidR="00591998" w:rsidRPr="00075216">
        <w:rPr>
          <w:i/>
          <w:color w:val="003E75" w:themeColor="background2" w:themeShade="40"/>
        </w:rPr>
        <w:t>lle Zélande !</w:t>
      </w:r>
    </w:p>
    <w:p w:rsidR="00EE6970" w:rsidRDefault="00EE6970" w:rsidP="00EE6970">
      <w:pPr>
        <w:spacing w:after="0" w:line="240" w:lineRule="auto"/>
      </w:pPr>
    </w:p>
    <w:p w:rsidR="00591998" w:rsidRDefault="009E3855" w:rsidP="00EE6970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9525</wp:posOffset>
            </wp:positionV>
            <wp:extent cx="676275" cy="647700"/>
            <wp:effectExtent l="19050" t="0" r="9525" b="0"/>
            <wp:wrapTight wrapText="bothSides">
              <wp:wrapPolygon edited="0">
                <wp:start x="-608" y="0"/>
                <wp:lineTo x="-608" y="20965"/>
                <wp:lineTo x="21904" y="20965"/>
                <wp:lineTo x="21904" y="0"/>
                <wp:lineTo x="-608" y="0"/>
              </wp:wrapPolygon>
            </wp:wrapTight>
            <wp:docPr id="1" name="Image 1" descr="C:\Users\Ophélie\Desktop\agenda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hélie\Desktop\agenda2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1998">
        <w:t>A vos agendas !! News et formations à venir :</w:t>
      </w:r>
    </w:p>
    <w:p w:rsidR="00591998" w:rsidRDefault="00591998" w:rsidP="00EE697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Le </w:t>
      </w:r>
      <w:r w:rsidR="00621090">
        <w:rPr>
          <w:b/>
          <w:bCs/>
        </w:rPr>
        <w:t>jeudi</w:t>
      </w:r>
      <w:r w:rsidR="009E3855">
        <w:rPr>
          <w:b/>
          <w:bCs/>
        </w:rPr>
        <w:t xml:space="preserve"> </w:t>
      </w:r>
      <w:r w:rsidR="00621090">
        <w:rPr>
          <w:b/>
          <w:bCs/>
        </w:rPr>
        <w:t>30</w:t>
      </w:r>
      <w:r>
        <w:rPr>
          <w:b/>
          <w:bCs/>
        </w:rPr>
        <w:t xml:space="preserve"> aout 2012 </w:t>
      </w:r>
      <w:r w:rsidR="00621090">
        <w:rPr>
          <w:b/>
          <w:bCs/>
        </w:rPr>
        <w:t xml:space="preserve">à 17h30 </w:t>
      </w:r>
      <w:r>
        <w:rPr>
          <w:b/>
          <w:bCs/>
        </w:rPr>
        <w:t xml:space="preserve">à Paris : </w:t>
      </w:r>
      <w:r w:rsidRPr="00591998">
        <w:rPr>
          <w:b/>
          <w:bCs/>
        </w:rPr>
        <w:t>Visa Vacances Travail Australie et NZ : Session d’informations gratuite</w:t>
      </w:r>
      <w:r>
        <w:rPr>
          <w:b/>
          <w:bCs/>
        </w:rPr>
        <w:t> !</w:t>
      </w:r>
      <w:r w:rsidR="009E3855">
        <w:rPr>
          <w:b/>
          <w:bCs/>
        </w:rPr>
        <w:t xml:space="preserve"> Inscription sur info@etudes-australie.com</w:t>
      </w:r>
    </w:p>
    <w:p w:rsidR="00591998" w:rsidRDefault="00EE6970" w:rsidP="00EE6970">
      <w:pPr>
        <w:spacing w:after="0" w:line="240" w:lineRule="auto"/>
      </w:pPr>
      <w:r>
        <w:t xml:space="preserve">Lire la suite : </w:t>
      </w:r>
      <w:hyperlink r:id="rId7" w:history="1">
        <w:r w:rsidR="00591998" w:rsidRPr="00A276D4">
          <w:rPr>
            <w:rStyle w:val="Lienhypertexte"/>
          </w:rPr>
          <w:t>http://www.etudes-australie.com/2473-visa-vacances-travail-australie-et-nz-session-d%e2%80%99inform</w:t>
        </w:r>
        <w:r w:rsidR="00591998" w:rsidRPr="00A276D4">
          <w:rPr>
            <w:rStyle w:val="Lienhypertexte"/>
          </w:rPr>
          <w:t>a</w:t>
        </w:r>
        <w:r w:rsidR="00591998" w:rsidRPr="00A276D4">
          <w:rPr>
            <w:rStyle w:val="Lienhypertexte"/>
          </w:rPr>
          <w:t>tions-gratuite-le-8-aout-2012/</w:t>
        </w:r>
      </w:hyperlink>
    </w:p>
    <w:p w:rsidR="00591998" w:rsidRDefault="00591998" w:rsidP="00EE6970">
      <w:pPr>
        <w:spacing w:after="0" w:line="240" w:lineRule="auto"/>
      </w:pPr>
    </w:p>
    <w:p w:rsidR="009E3855" w:rsidRDefault="009E3855" w:rsidP="00EE6970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158750</wp:posOffset>
            </wp:positionV>
            <wp:extent cx="1161415" cy="676275"/>
            <wp:effectExtent l="19050" t="0" r="635" b="0"/>
            <wp:wrapTight wrapText="bothSides">
              <wp:wrapPolygon edited="0">
                <wp:start x="-354" y="0"/>
                <wp:lineTo x="-354" y="21296"/>
                <wp:lineTo x="21612" y="21296"/>
                <wp:lineTo x="21612" y="0"/>
                <wp:lineTo x="-354" y="0"/>
              </wp:wrapPolygon>
            </wp:wrapTight>
            <wp:docPr id="2" name="Image 2" descr="C:\Users\Ophélie\Desktop\special_off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hélie\Desktop\special_offer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998" w:rsidRDefault="0021224D" w:rsidP="00EE6970">
      <w:pPr>
        <w:spacing w:after="0" w:line="240" w:lineRule="auto"/>
      </w:pPr>
      <w:r>
        <w:t>Promotions et offres spéciales :</w:t>
      </w:r>
    </w:p>
    <w:p w:rsidR="0021224D" w:rsidRDefault="00EE6970" w:rsidP="00EE6970">
      <w:pPr>
        <w:spacing w:after="0" w:line="240" w:lineRule="auto"/>
        <w:rPr>
          <w:b/>
          <w:bCs/>
        </w:rPr>
      </w:pPr>
      <w:r w:rsidRPr="00EE6970">
        <w:rPr>
          <w:b/>
          <w:bCs/>
        </w:rPr>
        <w:t>1 heure de conversation gratuite en anglais !</w:t>
      </w:r>
    </w:p>
    <w:p w:rsidR="00EE6970" w:rsidRDefault="00EE6970" w:rsidP="00EE6970">
      <w:pPr>
        <w:spacing w:after="0" w:line="240" w:lineRule="auto"/>
      </w:pPr>
      <w:r w:rsidRPr="00EE6970">
        <w:t>Pour toute inscription avant le 15 septembre 2012 d’au moins 6 semaines de cours d’anglais en Australie ou Nouvelle-Zélande, bénéficiez d’une heure de conversation gratuite en anglais avec un angloph</w:t>
      </w:r>
      <w:r w:rsidR="00F11E4A">
        <w:t>one, dans nos bureaux parisiens !</w:t>
      </w:r>
    </w:p>
    <w:p w:rsidR="00EE6970" w:rsidRDefault="00EE6970" w:rsidP="00EE6970">
      <w:pPr>
        <w:spacing w:after="0" w:line="240" w:lineRule="auto"/>
      </w:pPr>
      <w:r>
        <w:t xml:space="preserve">Lire la suite : </w:t>
      </w:r>
      <w:hyperlink r:id="rId9" w:history="1">
        <w:r w:rsidR="009E3855" w:rsidRPr="00291DB2">
          <w:rPr>
            <w:rStyle w:val="Lienhypertexte"/>
          </w:rPr>
          <w:t>http://www.etudes-australie.com/2475-1-heure-de-conversation-gratuite-en-anglais/</w:t>
        </w:r>
      </w:hyperlink>
    </w:p>
    <w:p w:rsidR="009E3855" w:rsidRDefault="009E3855" w:rsidP="00EE6970">
      <w:pPr>
        <w:spacing w:after="0" w:line="240" w:lineRule="auto"/>
      </w:pPr>
    </w:p>
    <w:p w:rsidR="00DE5306" w:rsidRDefault="00DE5306" w:rsidP="00EE6970">
      <w:pPr>
        <w:spacing w:after="0" w:line="240" w:lineRule="auto"/>
      </w:pPr>
    </w:p>
    <w:p w:rsidR="0021224D" w:rsidRDefault="00DE5306" w:rsidP="00EE6970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57785</wp:posOffset>
            </wp:positionV>
            <wp:extent cx="2705100" cy="1409700"/>
            <wp:effectExtent l="19050" t="19050" r="19050" b="19050"/>
            <wp:wrapTight wrapText="bothSides">
              <wp:wrapPolygon edited="0">
                <wp:start x="-152" y="-292"/>
                <wp:lineTo x="-152" y="21892"/>
                <wp:lineTo x="21752" y="21892"/>
                <wp:lineTo x="21752" y="-292"/>
                <wp:lineTo x="-152" y="-292"/>
              </wp:wrapPolygon>
            </wp:wrapTight>
            <wp:docPr id="14" name="Image 8" descr="C:\Users\Ophélie\Desktop\Fiona\Images\Info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phélie\Desktop\Fiona\Images\Inforu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9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0C5">
        <w:t xml:space="preserve">Nous sommes là pour vous permettre de passer une année inoubliable en </w:t>
      </w:r>
      <w:r w:rsidR="008C00C5" w:rsidRPr="00DE5306">
        <w:rPr>
          <w:b/>
        </w:rPr>
        <w:t>Visa Vacances Travail en Australie ou Nouvelle Zélande</w:t>
      </w:r>
      <w:r w:rsidR="008C00C5">
        <w:t xml:space="preserve"> ! Cours d’anglais, hébergement, visa, assurance, ouverture de compte bancaire, conseils pratiques pour les </w:t>
      </w:r>
      <w:proofErr w:type="spellStart"/>
      <w:r w:rsidR="008C00C5">
        <w:t>colloc</w:t>
      </w:r>
      <w:proofErr w:type="spellEnd"/>
      <w:r w:rsidR="008C00C5">
        <w:t>, jobs… Nous vous donnon</w:t>
      </w:r>
      <w:r w:rsidR="00F0675C">
        <w:t>s toutes les clefs pour profiter</w:t>
      </w:r>
      <w:r w:rsidR="008C00C5">
        <w:t xml:space="preserve"> au maximum de votre année !!</w:t>
      </w:r>
    </w:p>
    <w:p w:rsidR="008C00C5" w:rsidRDefault="008C00C5" w:rsidP="00EE6970">
      <w:pPr>
        <w:spacing w:after="0" w:line="240" w:lineRule="auto"/>
      </w:pPr>
      <w:r>
        <w:t xml:space="preserve">Plus d’infos : </w:t>
      </w:r>
      <w:hyperlink r:id="rId11" w:history="1">
        <w:r w:rsidRPr="00291DB2">
          <w:rPr>
            <w:rStyle w:val="Lienhypertexte"/>
          </w:rPr>
          <w:t>http://www.etudes-australie.com/working-holiday-visa-visa-vacances-travail-en-australie-et-en-nouvelle-zelande/</w:t>
        </w:r>
      </w:hyperlink>
    </w:p>
    <w:p w:rsidR="0021224D" w:rsidRDefault="0021224D" w:rsidP="00EE6970">
      <w:pPr>
        <w:spacing w:after="0" w:line="240" w:lineRule="auto"/>
      </w:pPr>
    </w:p>
    <w:p w:rsidR="0021224D" w:rsidRDefault="0021224D" w:rsidP="00EE6970">
      <w:pPr>
        <w:spacing w:after="0" w:line="240" w:lineRule="auto"/>
      </w:pPr>
    </w:p>
    <w:p w:rsidR="0021224D" w:rsidRDefault="004C30F6" w:rsidP="00EE6970">
      <w:pPr>
        <w:spacing w:after="0" w:line="240" w:lineRule="auto"/>
      </w:pPr>
      <w:r>
        <w:rPr>
          <w:b/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214630</wp:posOffset>
            </wp:positionV>
            <wp:extent cx="1927860" cy="1285875"/>
            <wp:effectExtent l="19050" t="19050" r="15240" b="28575"/>
            <wp:wrapTight wrapText="bothSides">
              <wp:wrapPolygon edited="0">
                <wp:start x="-213" y="-320"/>
                <wp:lineTo x="-213" y="22080"/>
                <wp:lineTo x="21771" y="22080"/>
                <wp:lineTo x="21771" y="-320"/>
                <wp:lineTo x="-213" y="-320"/>
              </wp:wrapPolygon>
            </wp:wrapTight>
            <wp:docPr id="3" name="Image 3" descr="C:\Users\Ophélie\Desktop\Fotolia_7378381_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hélie\Desktop\Fotolia_7378381_S_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855" w:rsidRPr="009E3855">
        <w:rPr>
          <w:b/>
        </w:rPr>
        <w:t>Vous souhaitez étudier en Australie ou en Nouvelle Zélande ?</w:t>
      </w:r>
      <w:r w:rsidR="009E3855">
        <w:t xml:space="preserve"> </w:t>
      </w:r>
      <w:r w:rsidR="00F11E4A">
        <w:t>Que</w:t>
      </w:r>
      <w:r w:rsidR="009E3855">
        <w:t xml:space="preserve"> ce soit pour des formations longues ou courtes nous pourrons vous conseiller en fonction de votre profil !</w:t>
      </w:r>
    </w:p>
    <w:p w:rsidR="009E3855" w:rsidRDefault="009E3855" w:rsidP="00EE6970">
      <w:pPr>
        <w:spacing w:after="0" w:line="240" w:lineRule="auto"/>
      </w:pPr>
    </w:p>
    <w:p w:rsidR="009E3855" w:rsidRDefault="009E3855" w:rsidP="00EE6970">
      <w:pPr>
        <w:spacing w:after="0" w:line="240" w:lineRule="auto"/>
      </w:pPr>
      <w:r>
        <w:t xml:space="preserve">Lisez notre page sur les </w:t>
      </w:r>
      <w:r w:rsidRPr="00F11E4A">
        <w:rPr>
          <w:b/>
        </w:rPr>
        <w:t>Licences</w:t>
      </w:r>
      <w:r>
        <w:t xml:space="preserve"> (</w:t>
      </w:r>
      <w:proofErr w:type="spellStart"/>
      <w:r>
        <w:t>Bachelor</w:t>
      </w:r>
      <w:proofErr w:type="spellEnd"/>
      <w:r>
        <w:t xml:space="preserve">) en Australie et NZ : </w:t>
      </w:r>
    </w:p>
    <w:p w:rsidR="009E3855" w:rsidRDefault="000C3758" w:rsidP="00EE6970">
      <w:pPr>
        <w:spacing w:after="0" w:line="240" w:lineRule="auto"/>
      </w:pPr>
      <w:hyperlink r:id="rId13" w:history="1">
        <w:r w:rsidR="009E3855" w:rsidRPr="00291DB2">
          <w:rPr>
            <w:rStyle w:val="Lienhypertexte"/>
          </w:rPr>
          <w:t>http://www.etudes-australie.com/bachelor-en-australie-et-bachelor-en-nouvelle-zelande/</w:t>
        </w:r>
      </w:hyperlink>
    </w:p>
    <w:p w:rsidR="009E3855" w:rsidRDefault="009E3855" w:rsidP="00EE6970">
      <w:pPr>
        <w:spacing w:after="0" w:line="240" w:lineRule="auto"/>
      </w:pPr>
    </w:p>
    <w:p w:rsidR="009E3855" w:rsidRDefault="009E3855" w:rsidP="00EE6970">
      <w:pPr>
        <w:spacing w:after="0" w:line="240" w:lineRule="auto"/>
      </w:pPr>
      <w:r>
        <w:t xml:space="preserve">Lisez notre page sur les </w:t>
      </w:r>
      <w:r w:rsidRPr="00F11E4A">
        <w:rPr>
          <w:b/>
        </w:rPr>
        <w:t>Masters</w:t>
      </w:r>
      <w:r>
        <w:t xml:space="preserve"> en en Australie et NZ :</w:t>
      </w:r>
    </w:p>
    <w:p w:rsidR="009E3855" w:rsidRDefault="000C3758" w:rsidP="00EE6970">
      <w:pPr>
        <w:spacing w:after="0" w:line="240" w:lineRule="auto"/>
      </w:pPr>
      <w:hyperlink r:id="rId14" w:history="1">
        <w:r w:rsidR="009E3855" w:rsidRPr="00291DB2">
          <w:rPr>
            <w:rStyle w:val="Lienhypertexte"/>
          </w:rPr>
          <w:t>http://www.etudes-australie.com/master-en-australie-et-master-en-nouvelle-zelande/</w:t>
        </w:r>
      </w:hyperlink>
    </w:p>
    <w:p w:rsidR="009E3855" w:rsidRDefault="009E3855" w:rsidP="00EE6970">
      <w:pPr>
        <w:spacing w:after="0" w:line="240" w:lineRule="auto"/>
      </w:pPr>
    </w:p>
    <w:p w:rsidR="009E3855" w:rsidRDefault="00DE5306" w:rsidP="009E3855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251460</wp:posOffset>
            </wp:positionV>
            <wp:extent cx="2193290" cy="1466850"/>
            <wp:effectExtent l="19050" t="19050" r="16510" b="19050"/>
            <wp:wrapTight wrapText="bothSides">
              <wp:wrapPolygon edited="0">
                <wp:start x="-188" y="-281"/>
                <wp:lineTo x="-188" y="21881"/>
                <wp:lineTo x="21763" y="21881"/>
                <wp:lineTo x="21763" y="-281"/>
                <wp:lineTo x="-188" y="-281"/>
              </wp:wrapPolygon>
            </wp:wrapTight>
            <wp:docPr id="6" name="Image 5" descr="C:\Users\Ophélie\Desktop\Fiona\Images\ELC_Students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phélie\Desktop\Fiona\Images\ELC_Students_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466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855">
        <w:t xml:space="preserve">Lisez les </w:t>
      </w:r>
      <w:r w:rsidR="009E3855" w:rsidRPr="00F11E4A">
        <w:rPr>
          <w:b/>
        </w:rPr>
        <w:t>témoignages</w:t>
      </w:r>
      <w:r w:rsidR="009E3855">
        <w:t xml:space="preserve"> de nos étudiants : </w:t>
      </w:r>
      <w:hyperlink r:id="rId16" w:history="1">
        <w:r w:rsidR="009E3855" w:rsidRPr="00A276D4">
          <w:rPr>
            <w:rStyle w:val="Lienhypertexte"/>
          </w:rPr>
          <w:t>http://www.etudes-australie.com/cat/temoignages/</w:t>
        </w:r>
      </w:hyperlink>
    </w:p>
    <w:p w:rsidR="008C00C5" w:rsidRDefault="008C00C5" w:rsidP="00EE6970">
      <w:pPr>
        <w:spacing w:after="0" w:line="240" w:lineRule="auto"/>
      </w:pPr>
    </w:p>
    <w:p w:rsidR="00EE6970" w:rsidRPr="00DE5306" w:rsidRDefault="000C3758" w:rsidP="00EE6970">
      <w:pPr>
        <w:spacing w:after="0" w:line="240" w:lineRule="auto"/>
        <w:rPr>
          <w:b/>
          <w:color w:val="003E75" w:themeColor="background2" w:themeShade="40"/>
          <w:sz w:val="24"/>
          <w:szCs w:val="24"/>
        </w:rPr>
      </w:pPr>
      <w:hyperlink r:id="rId17" w:history="1">
        <w:r w:rsidR="00EE6970" w:rsidRPr="00DE5306">
          <w:rPr>
            <w:rStyle w:val="Lienhypertexte"/>
            <w:b/>
            <w:color w:val="003E75" w:themeColor="background2" w:themeShade="40"/>
            <w:sz w:val="24"/>
            <w:szCs w:val="24"/>
          </w:rPr>
          <w:t>Etudes Australie Consulting</w:t>
        </w:r>
      </w:hyperlink>
    </w:p>
    <w:p w:rsidR="00EE6970" w:rsidRPr="00DE5306" w:rsidRDefault="00EE6970" w:rsidP="00EE6970">
      <w:pPr>
        <w:spacing w:after="0" w:line="240" w:lineRule="auto"/>
        <w:rPr>
          <w:b/>
          <w:color w:val="003E75" w:themeColor="background2" w:themeShade="40"/>
          <w:sz w:val="24"/>
          <w:szCs w:val="24"/>
        </w:rPr>
      </w:pPr>
      <w:r w:rsidRPr="00DE5306">
        <w:rPr>
          <w:b/>
          <w:color w:val="003E75" w:themeColor="background2" w:themeShade="40"/>
          <w:sz w:val="24"/>
          <w:szCs w:val="24"/>
        </w:rPr>
        <w:t>www.etudes-australie.com</w:t>
      </w:r>
    </w:p>
    <w:p w:rsidR="00EE6970" w:rsidRPr="00DE5306" w:rsidRDefault="00EE6970" w:rsidP="00EE6970">
      <w:pPr>
        <w:spacing w:after="0" w:line="240" w:lineRule="auto"/>
        <w:rPr>
          <w:color w:val="003E75" w:themeColor="background2" w:themeShade="40"/>
          <w:sz w:val="24"/>
          <w:szCs w:val="24"/>
        </w:rPr>
      </w:pPr>
      <w:r w:rsidRPr="00DE5306">
        <w:rPr>
          <w:color w:val="003E75" w:themeColor="background2" w:themeShade="40"/>
          <w:sz w:val="24"/>
          <w:szCs w:val="24"/>
        </w:rPr>
        <w:t>4 rue Domat - 75005 PARIS</w:t>
      </w:r>
    </w:p>
    <w:p w:rsidR="00EE6970" w:rsidRPr="00DE5306" w:rsidRDefault="00EE6970" w:rsidP="00EE6970">
      <w:pPr>
        <w:spacing w:after="0" w:line="240" w:lineRule="auto"/>
        <w:rPr>
          <w:color w:val="003E75" w:themeColor="background2" w:themeShade="40"/>
          <w:sz w:val="24"/>
          <w:szCs w:val="24"/>
        </w:rPr>
      </w:pPr>
      <w:r w:rsidRPr="00DE5306">
        <w:rPr>
          <w:color w:val="003E75" w:themeColor="background2" w:themeShade="40"/>
          <w:sz w:val="24"/>
          <w:szCs w:val="24"/>
        </w:rPr>
        <w:t xml:space="preserve">(Métro </w:t>
      </w:r>
      <w:proofErr w:type="spellStart"/>
      <w:r w:rsidRPr="00DE5306">
        <w:rPr>
          <w:color w:val="003E75" w:themeColor="background2" w:themeShade="40"/>
          <w:sz w:val="24"/>
          <w:szCs w:val="24"/>
        </w:rPr>
        <w:t>Maubert</w:t>
      </w:r>
      <w:proofErr w:type="spellEnd"/>
      <w:r w:rsidRPr="00DE5306">
        <w:rPr>
          <w:color w:val="003E75" w:themeColor="background2" w:themeShade="40"/>
          <w:sz w:val="24"/>
          <w:szCs w:val="24"/>
        </w:rPr>
        <w:t xml:space="preserve"> Mutualité)</w:t>
      </w:r>
    </w:p>
    <w:p w:rsidR="00EE6970" w:rsidRPr="00DE5306" w:rsidRDefault="00EE6970" w:rsidP="00EE6970">
      <w:pPr>
        <w:spacing w:after="0" w:line="240" w:lineRule="auto"/>
        <w:rPr>
          <w:color w:val="003E75" w:themeColor="background2" w:themeShade="40"/>
          <w:sz w:val="24"/>
          <w:szCs w:val="24"/>
        </w:rPr>
      </w:pPr>
      <w:r w:rsidRPr="00DE5306">
        <w:rPr>
          <w:color w:val="003E75" w:themeColor="background2" w:themeShade="40"/>
          <w:sz w:val="24"/>
          <w:szCs w:val="24"/>
        </w:rPr>
        <w:t>Tél: +33 (0)1 43 26 03 23 / Fax: +33 (0)1 56 24 91 13</w:t>
      </w:r>
    </w:p>
    <w:p w:rsidR="00DE5306" w:rsidRDefault="000C3758" w:rsidP="00DE5306">
      <w:pPr>
        <w:spacing w:after="0" w:line="240" w:lineRule="auto"/>
        <w:rPr>
          <w:color w:val="003E75" w:themeColor="background2" w:themeShade="40"/>
          <w:sz w:val="24"/>
          <w:szCs w:val="24"/>
        </w:rPr>
      </w:pPr>
      <w:hyperlink r:id="rId18" w:history="1">
        <w:r w:rsidR="00DE5306" w:rsidRPr="00291DB2">
          <w:rPr>
            <w:rStyle w:val="Lienhypertexte"/>
            <w:sz w:val="24"/>
            <w:szCs w:val="24"/>
          </w:rPr>
          <w:t>info@etudes-australie.com</w:t>
        </w:r>
      </w:hyperlink>
    </w:p>
    <w:p w:rsidR="00DE5306" w:rsidRDefault="00DE5306" w:rsidP="00DE5306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158115</wp:posOffset>
            </wp:positionV>
            <wp:extent cx="361950" cy="361950"/>
            <wp:effectExtent l="0" t="0" r="0" b="0"/>
            <wp:wrapTight wrapText="bothSides">
              <wp:wrapPolygon edited="0">
                <wp:start x="0" y="0"/>
                <wp:lineTo x="0" y="20463"/>
                <wp:lineTo x="19326" y="20463"/>
                <wp:lineTo x="20463" y="20463"/>
                <wp:lineTo x="21600" y="19326"/>
                <wp:lineTo x="21600" y="2274"/>
                <wp:lineTo x="20463" y="0"/>
                <wp:lineTo x="0" y="0"/>
              </wp:wrapPolygon>
            </wp:wrapTight>
            <wp:docPr id="15" name="Image 4" descr="C:\Users\Ophélie\Desktop\Facebook%20g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hélie\Desktop\Facebook%20gro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5306" w:rsidRDefault="00DE5306" w:rsidP="00DE5306">
      <w:pPr>
        <w:spacing w:after="0" w:line="240" w:lineRule="auto"/>
      </w:pPr>
      <w:r>
        <w:t xml:space="preserve">Suivez nous sur </w:t>
      </w:r>
      <w:proofErr w:type="spellStart"/>
      <w:r>
        <w:t>facebook</w:t>
      </w:r>
      <w:proofErr w:type="spellEnd"/>
      <w:r>
        <w:t xml:space="preserve"> : </w:t>
      </w:r>
      <w:hyperlink r:id="rId20" w:history="1">
        <w:r w:rsidRPr="00A276D4">
          <w:rPr>
            <w:rStyle w:val="Lienhypertexte"/>
          </w:rPr>
          <w:t>https://www.facebook.com/EtudesAustralieConsulting</w:t>
        </w:r>
      </w:hyperlink>
    </w:p>
    <w:p w:rsidR="00EE6970" w:rsidRPr="00DE5306" w:rsidRDefault="00EE6970" w:rsidP="00EE6970">
      <w:pPr>
        <w:spacing w:after="0" w:line="240" w:lineRule="auto"/>
        <w:rPr>
          <w:color w:val="003E75" w:themeColor="background2" w:themeShade="40"/>
          <w:sz w:val="24"/>
          <w:szCs w:val="24"/>
        </w:rPr>
      </w:pPr>
    </w:p>
    <w:sectPr w:rsidR="00EE6970" w:rsidRPr="00DE5306" w:rsidSect="008C00C5">
      <w:pgSz w:w="11906" w:h="16838"/>
      <w:pgMar w:top="851" w:right="1133" w:bottom="28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998"/>
    <w:rsid w:val="00075216"/>
    <w:rsid w:val="000C3758"/>
    <w:rsid w:val="000E0E44"/>
    <w:rsid w:val="0021224D"/>
    <w:rsid w:val="00216033"/>
    <w:rsid w:val="004C30F6"/>
    <w:rsid w:val="00507C3B"/>
    <w:rsid w:val="00591998"/>
    <w:rsid w:val="0059621B"/>
    <w:rsid w:val="005B2E6B"/>
    <w:rsid w:val="00621090"/>
    <w:rsid w:val="007179DA"/>
    <w:rsid w:val="008B45F0"/>
    <w:rsid w:val="008C00C5"/>
    <w:rsid w:val="0091507F"/>
    <w:rsid w:val="009E3855"/>
    <w:rsid w:val="00B1739A"/>
    <w:rsid w:val="00CD3910"/>
    <w:rsid w:val="00D93DF1"/>
    <w:rsid w:val="00DE5306"/>
    <w:rsid w:val="00E03007"/>
    <w:rsid w:val="00E3037B"/>
    <w:rsid w:val="00E531A9"/>
    <w:rsid w:val="00EE6970"/>
    <w:rsid w:val="00F0675C"/>
    <w:rsid w:val="00F11E4A"/>
    <w:rsid w:val="00F9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1998"/>
    <w:rPr>
      <w:color w:val="EB8803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855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621090"/>
    <w:rPr>
      <w:color w:val="5F7791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tudes-australie.com/bachelor-en-australie-et-bachelor-en-nouvelle-zelande/" TargetMode="External"/><Relationship Id="rId18" Type="http://schemas.openxmlformats.org/officeDocument/2006/relationships/hyperlink" Target="mailto:info@etudes-australie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etudes-australie.com/2473-visa-vacances-travail-australie-et-nz-session-d%e2%80%99informations-gratuite-le-8-aout-2012/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://www.etudes-australie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tudes-australie.com/cat/temoignages/" TargetMode="External"/><Relationship Id="rId20" Type="http://schemas.openxmlformats.org/officeDocument/2006/relationships/hyperlink" Target="https://www.facebook.com/EtudesAustralieConsulting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www.etudes-australie.com/working-holiday-visa-visa-vacances-travail-en-australie-et-en-nouvelle-zelande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19" Type="http://schemas.openxmlformats.org/officeDocument/2006/relationships/image" Target="media/image8.png"/><Relationship Id="rId4" Type="http://schemas.openxmlformats.org/officeDocument/2006/relationships/image" Target="media/image1.jpeg"/><Relationship Id="rId9" Type="http://schemas.openxmlformats.org/officeDocument/2006/relationships/hyperlink" Target="http://www.etudes-australie.com/2475-1-heure-de-conversation-gratuite-en-anglais/" TargetMode="External"/><Relationship Id="rId14" Type="http://schemas.openxmlformats.org/officeDocument/2006/relationships/hyperlink" Target="http://www.etudes-australie.com/master-en-australie-et-master-en-nouvelle-zelande/" TargetMode="External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Métro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é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é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5</cp:revision>
  <dcterms:created xsi:type="dcterms:W3CDTF">2012-08-03T14:09:00Z</dcterms:created>
  <dcterms:modified xsi:type="dcterms:W3CDTF">2012-08-23T14:09:00Z</dcterms:modified>
</cp:coreProperties>
</file>